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6D42" w14:textId="77777777" w:rsidR="00D97986" w:rsidRPr="009D7360" w:rsidRDefault="00E72BE0" w:rsidP="00E8658B">
      <w:pPr>
        <w:pStyle w:val="1"/>
      </w:pPr>
      <w:r w:rsidRPr="009D7360">
        <w:rPr>
          <w:rFonts w:hint="eastAsia"/>
        </w:rPr>
        <w:t>◎</w:t>
      </w:r>
      <w:r w:rsidRPr="009D7360">
        <w:t>第1類民事、商事、消費、刑法、刑訴</w:t>
      </w:r>
      <w:r w:rsidR="00D97986" w:rsidRPr="009D7360">
        <w:rPr>
          <w:rFonts w:hint="eastAsia"/>
        </w:rPr>
        <w:t xml:space="preserve">   </w:t>
      </w:r>
    </w:p>
    <w:p w14:paraId="4DAB2D78" w14:textId="006CF9EB" w:rsidR="0021792E" w:rsidRPr="009D7360" w:rsidRDefault="00E72BE0" w:rsidP="009C1592">
      <w:pPr>
        <w:pStyle w:val="2"/>
      </w:pPr>
      <w:r w:rsidRPr="009D7360">
        <w:t>1-1</w:t>
      </w:r>
      <w:bookmarkStart w:id="0" w:name="民事生活法律"/>
      <w:r w:rsidRPr="009D7360">
        <w:t>民事生活法律</w:t>
      </w:r>
      <w:bookmarkEnd w:id="0"/>
      <w:r w:rsidRPr="009D7360">
        <w:t xml:space="preserve">(身分、財產等生活權利、義務之行使) </w:t>
      </w:r>
    </w:p>
    <w:p w14:paraId="775C2395" w14:textId="6B90BDBF" w:rsidR="002D75FC" w:rsidRPr="009D7360" w:rsidRDefault="002D75FC" w:rsidP="00E8658B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E8658B" w:rsidRPr="009D7360">
        <w:rPr>
          <w:rFonts w:hint="eastAsia"/>
        </w:rPr>
        <w:t>私</w:t>
      </w:r>
      <w:r w:rsidRPr="009D7360">
        <w:rPr>
          <w:rFonts w:hint="eastAsia"/>
        </w:rPr>
        <w:t>法自治原則是我國民法的重要原則</w:t>
      </w:r>
      <w:r w:rsidRPr="009D7360">
        <w:t>。</w:t>
      </w:r>
    </w:p>
    <w:p w14:paraId="0FF7493B" w14:textId="48A8569F" w:rsidR="002D75FC" w:rsidRPr="009D7360" w:rsidRDefault="002D75FC" w:rsidP="00E8658B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）購買捷運悠遊卡也是一種法律行為。</w:t>
      </w:r>
    </w:p>
    <w:p w14:paraId="3885ED0C" w14:textId="21C1DEE6" w:rsidR="002D75FC" w:rsidRPr="009D7360" w:rsidRDefault="002D75FC" w:rsidP="00E8658B">
      <w:pPr>
        <w:pStyle w:val="a"/>
      </w:pPr>
      <w:r w:rsidRPr="009D7360">
        <w:rPr>
          <w:rFonts w:hint="eastAsia"/>
        </w:rPr>
        <w:t>（×）我要求隔壁同學哥哥為我在考試中當槍手所支付的價金，因為作弊是不對的行為，所以我可以向同學的哥哥要回已經支付的價金。</w:t>
      </w:r>
    </w:p>
    <w:p w14:paraId="426C4303" w14:textId="65F45C74" w:rsidR="002D75FC" w:rsidRPr="009D7360" w:rsidRDefault="005637AD" w:rsidP="00E8658B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以下就債權契約的成立方式，何者正確？（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</w:t>
      </w:r>
      <w:r w:rsidR="00DF360E" w:rsidRPr="009D7360">
        <w:rPr>
          <w:rFonts w:hint="eastAsia"/>
        </w:rPr>
        <w:t>只能</w:t>
      </w:r>
      <w:r w:rsidR="002D75FC" w:rsidRPr="009D7360">
        <w:rPr>
          <w:rFonts w:hint="eastAsia"/>
        </w:rPr>
        <w:t>以書面白紙黑字寫清楚約定內容，並經兩造蓋章（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）要有見證人在場（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）上開兩項條件都需具備（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）兩造口頭約定即成立。</w:t>
      </w:r>
    </w:p>
    <w:p w14:paraId="7A6B6BA1" w14:textId="358EAB35" w:rsidR="002D75FC" w:rsidRPr="009D7360" w:rsidRDefault="00967E34" w:rsidP="00967E34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1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依我國民法規定幾歲為成年，必須對自己的行為負責任，有完全的行為能力？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十八歲（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）十九歲（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）二十歲（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）二十一歲。</w:t>
      </w:r>
    </w:p>
    <w:p w14:paraId="060CF667" w14:textId="53387EC0" w:rsidR="002D75FC" w:rsidRPr="009D7360" w:rsidRDefault="00967E34" w:rsidP="00E8658B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規範私人間私法契約關係的法律是？（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）刑法（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）民法（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）行政法（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）少年事件處理法。</w:t>
      </w:r>
    </w:p>
    <w:p w14:paraId="0FB2BD04" w14:textId="77777777" w:rsidR="00E72BE0" w:rsidRPr="009D7360" w:rsidRDefault="00E72BE0" w:rsidP="009C1592">
      <w:pPr>
        <w:pStyle w:val="2"/>
      </w:pPr>
      <w:r w:rsidRPr="009D7360">
        <w:t>1-2</w:t>
      </w:r>
      <w:bookmarkStart w:id="1" w:name="財產犯罪"/>
      <w:r w:rsidRPr="009D7360">
        <w:t>財產犯罪</w:t>
      </w:r>
      <w:bookmarkEnd w:id="1"/>
      <w:r w:rsidRPr="009D7360">
        <w:t>(搶奪、竊盜、詐騙、毀損、侵占、贓物等行為)</w:t>
      </w:r>
    </w:p>
    <w:p w14:paraId="1E7B5D95" w14:textId="42022164" w:rsidR="002D75FC" w:rsidRPr="009D7360" w:rsidRDefault="00967E34" w:rsidP="00967E34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看到有人被搶，應該勇敢出來協助抓住壞人。</w:t>
      </w:r>
    </w:p>
    <w:p w14:paraId="7DC1DA31" w14:textId="1C027E87" w:rsidR="002D75FC" w:rsidRPr="009D7360" w:rsidRDefault="00967E34" w:rsidP="00967E34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騎機車搶路上婦人的皮包，會構成搶奪罪。</w:t>
      </w:r>
    </w:p>
    <w:p w14:paraId="12F63D88" w14:textId="4B221154" w:rsidR="002D75FC" w:rsidRPr="009D7360" w:rsidRDefault="00967E34" w:rsidP="005637AD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年輕人騎機車很拉風，不僅可以飆車，看到喜歡的東西，還可以隨便搶東西。</w:t>
      </w:r>
    </w:p>
    <w:p w14:paraId="0BA3520B" w14:textId="128F2532" w:rsidR="002D75FC" w:rsidRPr="009D7360" w:rsidRDefault="00967E34" w:rsidP="00967E34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對於搶奪罪的說明，何者是</w:t>
      </w:r>
      <w:r w:rsidR="002D75FC" w:rsidRPr="009D7360">
        <w:rPr>
          <w:rFonts w:hint="eastAsia"/>
          <w:u w:val="double"/>
        </w:rPr>
        <w:t>錯誤的</w:t>
      </w:r>
      <w:r w:rsidR="002D75FC" w:rsidRPr="009D7360">
        <w:rPr>
          <w:rFonts w:hint="eastAsia"/>
        </w:rPr>
        <w:t>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）搶奪罪必須乘人來不及防備時。（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）搶奪罪的處罰比竊盜罪還重。（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）被搶的人通常不知道自己被搶。（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）搶奪罪是搶別人的動產。</w:t>
      </w:r>
    </w:p>
    <w:p w14:paraId="138F15FD" w14:textId="36093A59" w:rsidR="002D75FC" w:rsidRPr="009D7360" w:rsidRDefault="00967E34" w:rsidP="00967E34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當自己的手機被同學搶走後，以下那個敘述是正確的？（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）再去找同學，把手機搶回來。（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）趕快向老師或家人反應，請他們幫忙處理。（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）拿棍子找同學，如果不還手機就打他。（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）找幾個同學圍住搶你的人，叫他跪在你前面道歉。</w:t>
      </w:r>
    </w:p>
    <w:p w14:paraId="292C478F" w14:textId="561B6DF2" w:rsidR="002D75FC" w:rsidRPr="009D7360" w:rsidRDefault="00967E34" w:rsidP="00967E34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下列哪一個例子，會構成刑法的搶奪罪？（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）阿明拿一把刀叫小乖拿錢出來，小乖迫於無奈而將現金交付阿明。（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）小王在小李面前炫耀自己有一支最新流行的手機，小李乘機將手機搶走。（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）阿花乘阿咪不在教室的時候，拿走阿咪所有鉛筆盒。（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）小英向阿珠借洋娃娃來玩，小英借後竟不還洋娃娃，並且用剪刀將洋娃娃剪壞。</w:t>
      </w:r>
    </w:p>
    <w:p w14:paraId="4F76F877" w14:textId="625780FC" w:rsidR="00CD5930" w:rsidRPr="009D7360" w:rsidRDefault="00E72BE0" w:rsidP="009C1592">
      <w:pPr>
        <w:pStyle w:val="2"/>
      </w:pPr>
      <w:r w:rsidRPr="009D7360">
        <w:t>1-</w:t>
      </w:r>
      <w:r w:rsidR="00012C79" w:rsidRPr="009D7360">
        <w:t>（3）</w:t>
      </w:r>
      <w:bookmarkStart w:id="2" w:name="霸凌及校園暴力事件"/>
      <w:r w:rsidRPr="009D7360">
        <w:t>霸凌及校園暴力事件</w:t>
      </w:r>
      <w:bookmarkEnd w:id="2"/>
      <w:r w:rsidRPr="009D7360">
        <w:t>(肢體、言語、關係、網路霸凌以及傷害、恐嚇、強制、凌虐等行為)</w:t>
      </w:r>
    </w:p>
    <w:p w14:paraId="24299A90" w14:textId="77ACAE3A" w:rsidR="002D75FC" w:rsidRPr="009D7360" w:rsidRDefault="00967E34" w:rsidP="005637AD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阿韜覺得阿迪愛哭討人厭，竟夥同同學，將阿迪綁在柱子上，再剝光他的衣服加以取笑。因為阿迪身體沒有受傷，所</w:t>
      </w:r>
      <w:r w:rsidR="00850CCA">
        <w:rPr>
          <w:rFonts w:hint="eastAsia"/>
        </w:rPr>
        <w:t>以</w:t>
      </w:r>
      <w:r w:rsidR="002D75FC" w:rsidRPr="009D7360">
        <w:rPr>
          <w:rFonts w:hint="eastAsia"/>
        </w:rPr>
        <w:t>阿韜沒有犯法。</w:t>
      </w:r>
    </w:p>
    <w:p w14:paraId="11702A6F" w14:textId="2FD1BE79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阿韜常欺負阿迪，有一天因為不爽阿迪替他拿東西一臉不甘不願的樣子，於是下課後，與一群死黨在校外小巷內，圍毆阿迪，導致阿迪內出血送醫。阿韜不但是霸凌行為，而且觸犯了刑法傷害罪。</w:t>
      </w:r>
    </w:p>
    <w:p w14:paraId="17189A33" w14:textId="35DDB2FD" w:rsidR="002D75FC" w:rsidRPr="009D7360" w:rsidRDefault="00967E34" w:rsidP="005637AD">
      <w:pPr>
        <w:pStyle w:val="a"/>
      </w:pPr>
      <w:bookmarkStart w:id="3" w:name="_Hlk143264919"/>
      <w:bookmarkStart w:id="4" w:name="_GoBack"/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850CCA">
        <w:rPr>
          <w:rFonts w:hint="eastAsia"/>
        </w:rPr>
        <w:t>今年</w:t>
      </w:r>
      <w:r w:rsidR="00850CCA">
        <w:rPr>
          <w:rFonts w:hint="eastAsia"/>
        </w:rPr>
        <w:t>3</w:t>
      </w:r>
      <w:r w:rsidR="00850CCA">
        <w:rPr>
          <w:rFonts w:hint="eastAsia"/>
        </w:rPr>
        <w:t>月已公布，全面禁止電子菸，違法製造或輸入最高可罰</w:t>
      </w:r>
      <w:r w:rsidR="00850CCA">
        <w:rPr>
          <w:rFonts w:hint="eastAsia"/>
        </w:rPr>
        <w:t>500</w:t>
      </w:r>
      <w:r w:rsidR="00850CCA">
        <w:rPr>
          <w:rFonts w:hint="eastAsia"/>
        </w:rPr>
        <w:t>萬元。</w:t>
      </w:r>
    </w:p>
    <w:bookmarkEnd w:id="3"/>
    <w:bookmarkEnd w:id="4"/>
    <w:p w14:paraId="734281C2" w14:textId="6D2AB4C7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阿韜不滿阿迪對他嗆聲，為了表現自己才是老大，就在教室裡，班上同學在場的情形下，賞阿迪耳光，造成阿迪臉頰瘀腫，阿韜還將垃圾筒內的垃圾倒在阿迪的頭上。阿韜犯了什麼罪？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傷害罪。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公然侮辱罪。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以上二者皆是。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沒有罪。</w:t>
      </w:r>
    </w:p>
    <w:p w14:paraId="0F4ABB11" w14:textId="5999ADAF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阿韜向阿迪借</w:t>
      </w:r>
      <w:r w:rsidR="002D75FC" w:rsidRPr="009D7360">
        <w:rPr>
          <w:rFonts w:hint="eastAsia"/>
        </w:rPr>
        <w:t>ipad</w:t>
      </w:r>
      <w:r w:rsidR="002D75FC" w:rsidRPr="009D7360">
        <w:rPr>
          <w:rFonts w:hint="eastAsia"/>
        </w:rPr>
        <w:t>，阿迪不肯借，阿韜很生氣，心想：我沒有，你也不要想有。於是就直接從阿迪手中搶走</w:t>
      </w:r>
      <w:r w:rsidR="002D75FC" w:rsidRPr="009D7360">
        <w:rPr>
          <w:rFonts w:hint="eastAsia"/>
        </w:rPr>
        <w:t>ipad</w:t>
      </w:r>
      <w:r w:rsidR="002D75FC" w:rsidRPr="009D7360">
        <w:rPr>
          <w:rFonts w:hint="eastAsia"/>
        </w:rPr>
        <w:t>，還丟在地上踩壞。阿迪可以主張什麼權利？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對阿韜提出搶奪罪、毀損罪的告訴。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請求阿韜賠償損失。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以上二者皆可。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自認倒楣，沒得主張。</w:t>
      </w:r>
    </w:p>
    <w:p w14:paraId="40F724FC" w14:textId="25B0999F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1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阿迪受不了阿韜的欺負，於是帶了一把扳手到學校，看到阿韜就拿扳手敲擊阿韜的頭，結果阿韜被打到腦震盪送醫急救。阿迪有責任嗎？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仍然要負傷害罪、重傷害罪，甚至殺人罪的責任。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「以牙還牙，以眼還眼」，古有明訓，所以不必負責。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賠錢了事就好了。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請爸媽出面就可以解決。</w:t>
      </w:r>
    </w:p>
    <w:p w14:paraId="4C84D4D5" w14:textId="2B65AB0E" w:rsidR="00E72BE0" w:rsidRPr="009D7360" w:rsidRDefault="00E72BE0" w:rsidP="009C1592">
      <w:pPr>
        <w:pStyle w:val="2"/>
      </w:pPr>
      <w:r w:rsidRPr="009D7360">
        <w:t>1-4</w:t>
      </w:r>
      <w:bookmarkStart w:id="5" w:name="幫派"/>
      <w:r w:rsidRPr="009D7360">
        <w:t>幫派</w:t>
      </w:r>
      <w:bookmarkEnd w:id="5"/>
      <w:r w:rsidRPr="009D7360">
        <w:t>(教唆犯罪、聚眾鬥毆、公然侮辱、妨礙公務、謊報案件)</w:t>
      </w:r>
    </w:p>
    <w:p w14:paraId="031B3789" w14:textId="257615D4" w:rsidR="002D75FC" w:rsidRPr="009D7360" w:rsidRDefault="00967E34" w:rsidP="005637AD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小江同學參加不良幫派，為防止遭同學或校外人士欺侮，在書包內放了幫派老大給他的一把手槍，以備不時之需，因為小江沒有拿出來射擊，所以不構成犯罪。</w:t>
      </w:r>
    </w:p>
    <w:p w14:paraId="462E3AE4" w14:textId="5658D7FE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唆使地區不良分子砸店收取保護費，雖然幫派老大自己並未出面，但仍然構成犯罪。</w:t>
      </w:r>
    </w:p>
    <w:p w14:paraId="7738638F" w14:textId="4FFFD8B9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國家的法律及學校的校規，都是用以規範人的行為，實踐公平與正義。</w:t>
      </w:r>
    </w:p>
    <w:p w14:paraId="4DB74B69" w14:textId="07CAAABE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江仔為地區幫派老大，為壯大聲勢，到國中去吸收小弟加入幫派，下列敘述何者正確？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人民有結社之自由，所以沒有違法。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幫派屬於社會團體，可自由徵收會員。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可依組織犯罪條例將江仔判刑。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只要江仔自己不親自出面犯罪，就沒事。</w:t>
      </w:r>
    </w:p>
    <w:p w14:paraId="0BD4E433" w14:textId="2A8BFE2A" w:rsidR="002D75FC" w:rsidRPr="009D7360" w:rsidRDefault="00967E34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小林受同伙招喚前去向人尋仇，雙方人馬分持器械打群架時，小林只是在旁圍觀搖旗吶喊助勢，雙方都有人受重傷，請問小林的刑責是：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因為沒有直接參與打架，不構成犯罪。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犯幫助傷害罪。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犯刑法聚眾鬥毆罪。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共犯傷害或重傷害罪。</w:t>
      </w:r>
    </w:p>
    <w:p w14:paraId="01431EF8" w14:textId="0C566AD5" w:rsidR="002D75FC" w:rsidRPr="009D7360" w:rsidRDefault="005637AD" w:rsidP="005637AD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兩派不良分子相互尋仇，衝突中林姓角頭掏槍朝對方一人頭部射擊，而將對方擊傷，請問林姓角頭犯什麼罪？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非法持有手槍及子彈罪。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傷害罪。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殺人未遂罪。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非法持有手槍子彈罪及殺人未遂罪。</w:t>
      </w:r>
    </w:p>
    <w:p w14:paraId="2E935B55" w14:textId="77777777" w:rsidR="00E72BE0" w:rsidRPr="009D7360" w:rsidRDefault="00E72BE0" w:rsidP="009C1592">
      <w:pPr>
        <w:pStyle w:val="1"/>
      </w:pPr>
      <w:r w:rsidRPr="009D7360">
        <w:rPr>
          <w:rFonts w:hint="eastAsia"/>
        </w:rPr>
        <w:lastRenderedPageBreak/>
        <w:t>◎</w:t>
      </w:r>
      <w:r w:rsidRPr="009D7360">
        <w:t>第2類行政、選舉、交通、家暴、勞動、性別主流、人權、兒少</w:t>
      </w:r>
    </w:p>
    <w:p w14:paraId="6623A172" w14:textId="77777777" w:rsidR="00E72BE0" w:rsidRPr="009D7360" w:rsidRDefault="00E72BE0" w:rsidP="009C1592">
      <w:pPr>
        <w:pStyle w:val="2"/>
      </w:pPr>
      <w:r w:rsidRPr="009D7360">
        <w:t>2-1</w:t>
      </w:r>
      <w:bookmarkStart w:id="6" w:name="飆車、酒駕及無照駕駛等交通違規事件"/>
      <w:r w:rsidRPr="009D7360">
        <w:t>飆車、酒駕及無照駕駛等交通違規事件</w:t>
      </w:r>
      <w:bookmarkEnd w:id="6"/>
    </w:p>
    <w:p w14:paraId="28A58A6E" w14:textId="7BA456AA" w:rsidR="002D75FC" w:rsidRPr="009D7360" w:rsidRDefault="00967E34" w:rsidP="009C1592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被飆車族撞成重傷，如果沒錢請律師協助請求賠償，可向法律扶助基金會求助。</w:t>
      </w:r>
    </w:p>
    <w:p w14:paraId="71BC587A" w14:textId="2E99D4E0" w:rsidR="002D75FC" w:rsidRPr="009D7360" w:rsidRDefault="00967E34" w:rsidP="009C1592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未成年的小明酒後騎機車撞傷小華，因為一人做事一人擔，所以小明的父母不用負賠償責任。</w:t>
      </w:r>
    </w:p>
    <w:p w14:paraId="619B3B33" w14:textId="2D6D1613" w:rsidR="002D75FC" w:rsidRPr="009D7360" w:rsidRDefault="00967E34" w:rsidP="009C1592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騎機車撞傷路人，不可逃離現場，否則會觸犯刑法肇事逃逸罪。</w:t>
      </w:r>
    </w:p>
    <w:p w14:paraId="2C3CDCDC" w14:textId="4F8A0C10" w:rsidR="002D75FC" w:rsidRPr="009D7360" w:rsidRDefault="005637AD" w:rsidP="009C1592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酒後駕車撞到路人致死，可能要負哪些責任：（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）行政責任。（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）民事責任。（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）刑事責任。（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）需負以上三種責任。</w:t>
      </w:r>
    </w:p>
    <w:p w14:paraId="35F1AD0E" w14:textId="0423F489" w:rsidR="002D75FC" w:rsidRPr="009D7360" w:rsidRDefault="005637AD" w:rsidP="009C1592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小明與朋友一起在路上飆車，因為妨害交通，被警察攔阻取締，小明不服推打警察致其受傷，小明的行為可能構成何種犯罪：（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）妨害公眾往來安全罪。（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）妨害公務員執行職務罪。（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）傷害罪。（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）以上罪名皆會成立。</w:t>
      </w:r>
    </w:p>
    <w:p w14:paraId="2AD667A1" w14:textId="23A0355B" w:rsidR="002D75FC" w:rsidRPr="009D7360" w:rsidRDefault="00967E34" w:rsidP="009C1592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小明沒有駕照，卻想騎機車上下學，以下何者正確：（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）父母同意就可以騎機車上下學。（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）向好朋友借騎機車。（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）努力考取駕照（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）偷騎他人的機車。</w:t>
      </w:r>
    </w:p>
    <w:p w14:paraId="565A9AAE" w14:textId="75DD4E3F" w:rsidR="008D0BC2" w:rsidRPr="009D7360" w:rsidRDefault="00E72BE0" w:rsidP="00F21436">
      <w:pPr>
        <w:pStyle w:val="2"/>
      </w:pPr>
      <w:r w:rsidRPr="009D7360">
        <w:t>2-2</w:t>
      </w:r>
      <w:bookmarkStart w:id="7" w:name="反賄選"/>
      <w:r w:rsidRPr="009D7360">
        <w:t>反賄選</w:t>
      </w:r>
      <w:bookmarkEnd w:id="7"/>
      <w:r w:rsidRPr="009D7360">
        <w:t>(公民社會責任、民主法治觀念、買、賣票法律責任)</w:t>
      </w:r>
    </w:p>
    <w:p w14:paraId="4C2F7039" w14:textId="36D94CE0" w:rsidR="002D75FC" w:rsidRPr="009D7360" w:rsidRDefault="00967E34" w:rsidP="00F21436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為彌補投票當天的損失，選民可以向候選人索取「走路工」、「便當費」作為投票代價。</w:t>
      </w:r>
    </w:p>
    <w:p w14:paraId="52F109D5" w14:textId="4CD0C559" w:rsidR="002D75FC" w:rsidRPr="009D7360" w:rsidRDefault="00967E34" w:rsidP="00F21436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只要不是候選人，幫參選的親朋好友跑腿送錢給選民，應該不會構成犯罪。</w:t>
      </w:r>
    </w:p>
    <w:p w14:paraId="04130307" w14:textId="43F59C71" w:rsidR="002D75FC" w:rsidRPr="009D7360" w:rsidRDefault="00967E34" w:rsidP="00F21436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選舉時買票、賣票都是法律所不容許的犯罪行為。</w:t>
      </w:r>
    </w:p>
    <w:p w14:paraId="7DC67361" w14:textId="5230B76B" w:rsidR="002D75FC" w:rsidRPr="009D7360" w:rsidRDefault="00F21436" w:rsidP="00F21436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發現賄選，可以向那些機關檢舉？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警察機關。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調查局（站）。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地方法院檢察署。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以上都可以。</w:t>
      </w:r>
    </w:p>
    <w:p w14:paraId="4145450D" w14:textId="46C93E13" w:rsidR="002D75FC" w:rsidRPr="009D7360" w:rsidRDefault="00967E34" w:rsidP="00F21436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接受候選人招待旅遊而答應投票支持，責任為何？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因為不是收受現金或財物，所以不構成犯罪。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犯俗稱「賣票」的投票受賄罪。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犯俗稱「買票」的投票行賄罪。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只要事後不去投票，就不構成犯罪。</w:t>
      </w:r>
    </w:p>
    <w:p w14:paraId="5579E0E0" w14:textId="6A8BBB3C" w:rsidR="002D75FC" w:rsidRPr="009D7360" w:rsidRDefault="00967E34" w:rsidP="00F21436">
      <w:pPr>
        <w:pStyle w:val="a"/>
      </w:pPr>
      <w:r w:rsidRPr="009D7360">
        <w:rPr>
          <w:rFonts w:hint="eastAsia"/>
        </w:rPr>
        <w:t>（</w:t>
      </w:r>
      <w:r w:rsidR="00DF360E" w:rsidRPr="009D7360"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依憲法規定，中華民國國民年滿幾歲有選舉權？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18</w:t>
      </w:r>
      <w:r w:rsidR="002D75FC" w:rsidRPr="009D7360">
        <w:rPr>
          <w:rFonts w:hint="eastAsia"/>
        </w:rPr>
        <w:t>歲。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19</w:t>
      </w:r>
      <w:r w:rsidR="002D75FC" w:rsidRPr="009D7360">
        <w:rPr>
          <w:rFonts w:hint="eastAsia"/>
        </w:rPr>
        <w:t>歲。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20</w:t>
      </w:r>
      <w:r w:rsidR="002D75FC" w:rsidRPr="009D7360">
        <w:rPr>
          <w:rFonts w:hint="eastAsia"/>
        </w:rPr>
        <w:t>歲。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23</w:t>
      </w:r>
      <w:r w:rsidR="002D75FC" w:rsidRPr="009D7360">
        <w:rPr>
          <w:rFonts w:hint="eastAsia"/>
        </w:rPr>
        <w:t>歲。</w:t>
      </w:r>
    </w:p>
    <w:p w14:paraId="07019CB1" w14:textId="09E298E3" w:rsidR="009A53F6" w:rsidRPr="009D7360" w:rsidRDefault="009A53F6" w:rsidP="00C54727">
      <w:pPr>
        <w:pStyle w:val="2"/>
      </w:pPr>
      <w:r w:rsidRPr="009D7360">
        <w:rPr>
          <w:rFonts w:hint="eastAsia"/>
        </w:rPr>
        <w:t>2-</w:t>
      </w:r>
      <w:r w:rsidR="00012C79" w:rsidRPr="009D7360">
        <w:rPr>
          <w:rFonts w:hint="eastAsia"/>
        </w:rPr>
        <w:t>（3）</w:t>
      </w:r>
      <w:r w:rsidRPr="009D7360">
        <w:rPr>
          <w:rFonts w:hint="eastAsia"/>
        </w:rPr>
        <w:t>校園性騷擾（肢體、言語等）及性侵害（強制猥褻、妨害性自主）、師生戀、兩小無猜</w:t>
      </w:r>
    </w:p>
    <w:p w14:paraId="6B50E8D7" w14:textId="0345FD50" w:rsidR="002D75FC" w:rsidRPr="009D7360" w:rsidRDefault="00967E34" w:rsidP="00C54727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只有男生能對女生犯強制性交罪，男生對男生、女生對女生、女生對男生都不可能觸犯強制性交罪。</w:t>
      </w:r>
    </w:p>
    <w:p w14:paraId="1A017C6A" w14:textId="1BCD9D2F" w:rsidR="002D75FC" w:rsidRPr="009D7360" w:rsidRDefault="00967E34" w:rsidP="00C54727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使用藥物，讓女生昏睡不醒人事而性交，也是強制性交的一種態樣。。</w:t>
      </w:r>
    </w:p>
    <w:p w14:paraId="3C55947E" w14:textId="5E8FFDAB" w:rsidR="002D75FC" w:rsidRPr="009D7360" w:rsidRDefault="00967E34" w:rsidP="00C54727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小</w:t>
      </w:r>
      <w:r w:rsidR="002D75FC" w:rsidRPr="009D7360">
        <w:rPr>
          <w:rFonts w:hint="eastAsia"/>
        </w:rPr>
        <w:t>R</w:t>
      </w:r>
      <w:r w:rsidR="002D75FC" w:rsidRPr="009D7360">
        <w:rPr>
          <w:rFonts w:hint="eastAsia"/>
        </w:rPr>
        <w:t>是國二學生，在聊天室認識一位很聊得來的男同志，對方是大學生，而且很關心自己，小</w:t>
      </w:r>
      <w:r w:rsidR="002D75FC" w:rsidRPr="009D7360">
        <w:rPr>
          <w:rFonts w:hint="eastAsia"/>
        </w:rPr>
        <w:t>R</w:t>
      </w:r>
      <w:r w:rsidR="002D75FC" w:rsidRPr="009D7360">
        <w:rPr>
          <w:rFonts w:hint="eastAsia"/>
        </w:rPr>
        <w:t>決定獻身，他認為這是自己的事，並不會害對方觸犯法律。</w:t>
      </w:r>
    </w:p>
    <w:p w14:paraId="4961A065" w14:textId="2B400B40" w:rsidR="002D75FC" w:rsidRPr="009D7360" w:rsidRDefault="005637AD" w:rsidP="00C54727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文文成長在一個單身家庭，從小與媽媽相依為命。國三那年，媽媽結交男友，進而同居，三人於是同住一室。平日媽媽以帶團去南部旅遊為業，該名男友則無業在家，並常酗酒後毆打媽媽。春假時，媽媽的男友竟趁媽媽南下不在家的時候，對文文性侵，而且說是為了教文文了解男生好保護自己不被侵害，並且威脅文文不可以告訴別人，不然就要毆打媽媽。文文雖然很痛苦，但她想只要媽媽不要被打，只要媽媽快樂，她就可以忍耐下去。妳對文文有什麼建議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繼續忍耐下去，只要媽媽幸福，有家總比沒家好。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離家出走，寧願在外流浪，也不要再被侵害。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另外交男朋友，報復媽媽還有她的男朋友。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告訴學校老師，甚至報警，尋求協助，擺脫性侵陰影，幸福不會存在於暴力之中。</w:t>
      </w:r>
    </w:p>
    <w:p w14:paraId="2D0A189D" w14:textId="08750DDA" w:rsidR="002D75FC" w:rsidRPr="009D7360" w:rsidRDefault="00967E34" w:rsidP="00C54727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若遭受性侵害，如何處理較為正確？。（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）趕快洗澡、換衣服。（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）隱忍不說（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）報警並且驗傷採證（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）跟知心朋友傾訴就好了。</w:t>
      </w:r>
    </w:p>
    <w:p w14:paraId="775F0A2F" w14:textId="2645F755" w:rsidR="002D75FC" w:rsidRPr="009D7360" w:rsidRDefault="005637AD" w:rsidP="00C54727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性侵害案件被害人在訴訟上有何種保護措施？（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）對於其姓名、出生年月日、住居所及其他足資識別其身分之資料均予保密（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）被害人之法定代理人、配偶、直系或三親等內旁系血親、家長、家屬、醫師、心理師、輔導人員或社工人員得於偵查或審判中，陪同被害人在場，並得陳述意見（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）對被害人之訊問或詰問，得依聲請或依職權在法庭外為之，或利用聲音、影像傳送之科技設備或其他適當隔離措施，將被害人與被告或法官隔離（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）以上皆是。</w:t>
      </w:r>
    </w:p>
    <w:p w14:paraId="48986068" w14:textId="4360F117" w:rsidR="00551B27" w:rsidRPr="009D7360" w:rsidRDefault="00E72BE0" w:rsidP="005777BF">
      <w:pPr>
        <w:pStyle w:val="2"/>
      </w:pPr>
      <w:r w:rsidRPr="009D7360">
        <w:t>2-4</w:t>
      </w:r>
      <w:bookmarkStart w:id="8" w:name="家暴"/>
      <w:r w:rsidRPr="009D7360">
        <w:t>家暴</w:t>
      </w:r>
      <w:bookmarkEnd w:id="8"/>
      <w:r w:rsidRPr="009D7360">
        <w:t>(家庭暴力防治法)、兒少法相關事件(</w:t>
      </w:r>
      <w:r w:rsidR="007F59AA" w:rsidRPr="009D7360">
        <w:rPr>
          <w:rFonts w:hint="eastAsia"/>
        </w:rPr>
        <w:t>兒童及少年福利與權益保障法</w:t>
      </w:r>
      <w:r w:rsidRPr="009D7360">
        <w:t>、少年事件處理法、菸害防</w:t>
      </w:r>
      <w:r w:rsidR="00551B27" w:rsidRPr="009D7360">
        <w:t>治法)</w:t>
      </w:r>
    </w:p>
    <w:p w14:paraId="5613E674" w14:textId="2D8B1D7D" w:rsidR="002D75FC" w:rsidRPr="009D7360" w:rsidRDefault="00967E34" w:rsidP="005777BF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小孩滿</w:t>
      </w:r>
      <w:r w:rsidR="002D75FC" w:rsidRPr="009D7360">
        <w:t>20</w:t>
      </w:r>
      <w:r w:rsidR="002D75FC" w:rsidRPr="009D7360">
        <w:rPr>
          <w:rFonts w:hint="eastAsia"/>
        </w:rPr>
        <w:t>歲以後虐待父母，是家庭內的事情，法律不管這種家務事。</w:t>
      </w:r>
    </w:p>
    <w:p w14:paraId="547CE28E" w14:textId="3E618AD6" w:rsidR="002D75FC" w:rsidRPr="009D7360" w:rsidRDefault="00967E34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保護令可以要求加害人作認知教育輔導、心理輔導、精神治療及戒癮（如戒酒、戒毒）等輔導、治療。</w:t>
      </w:r>
    </w:p>
    <w:p w14:paraId="560C496F" w14:textId="1977772C" w:rsidR="002D75FC" w:rsidRPr="009D7360" w:rsidRDefault="00967E34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已經離婚的夫妻，如果先生持續到前妻住家、辦公室吵鬧，前妻還是可以向法院聲請保護令。</w:t>
      </w:r>
    </w:p>
    <w:p w14:paraId="25ECE4CA" w14:textId="375F8B4F" w:rsidR="002D75FC" w:rsidRPr="009D7360" w:rsidRDefault="005637AD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下列何種類之保護令，是我國所不採行？</w:t>
      </w:r>
      <w:r w:rsidR="00012C79" w:rsidRPr="009D7360">
        <w:t>（</w:t>
      </w:r>
      <w:r w:rsidR="00012C79" w:rsidRPr="009D7360">
        <w:t>1</w:t>
      </w:r>
      <w:r w:rsidR="00012C79" w:rsidRPr="009D7360">
        <w:t>）</w:t>
      </w:r>
      <w:r w:rsidR="002D75FC" w:rsidRPr="009D7360">
        <w:rPr>
          <w:rFonts w:hint="eastAsia"/>
        </w:rPr>
        <w:t>通常保護令</w:t>
      </w:r>
      <w:r w:rsidR="00012C79" w:rsidRPr="009D7360">
        <w:t>（</w:t>
      </w:r>
      <w:r w:rsidR="00012C79" w:rsidRPr="009D7360">
        <w:t>2</w:t>
      </w:r>
      <w:r w:rsidR="00012C79" w:rsidRPr="009D7360">
        <w:t>）</w:t>
      </w:r>
      <w:r w:rsidR="002D75FC" w:rsidRPr="009D7360">
        <w:rPr>
          <w:rFonts w:hint="eastAsia"/>
        </w:rPr>
        <w:t>暫時保護令</w:t>
      </w:r>
      <w:r w:rsidR="00012C79" w:rsidRPr="009D7360">
        <w:t>（</w:t>
      </w:r>
      <w:r w:rsidR="00012C79" w:rsidRPr="009D7360">
        <w:t>3</w:t>
      </w:r>
      <w:r w:rsidR="00012C79" w:rsidRPr="009D7360">
        <w:t>）</w:t>
      </w:r>
      <w:r w:rsidR="002D75FC" w:rsidRPr="009D7360">
        <w:rPr>
          <w:rFonts w:hint="eastAsia"/>
        </w:rPr>
        <w:t>緊急保護令</w:t>
      </w:r>
      <w:r w:rsidR="00012C79" w:rsidRPr="009D7360">
        <w:t>（</w:t>
      </w:r>
      <w:r w:rsidR="00012C79" w:rsidRPr="009D7360">
        <w:t>4</w:t>
      </w:r>
      <w:r w:rsidR="00012C79" w:rsidRPr="009D7360">
        <w:t>）</w:t>
      </w:r>
      <w:r w:rsidR="002D75FC" w:rsidRPr="009D7360">
        <w:rPr>
          <w:rFonts w:hint="eastAsia"/>
        </w:rPr>
        <w:t>特別保護令。</w:t>
      </w:r>
    </w:p>
    <w:p w14:paraId="0C11E18B" w14:textId="51F9FF8D" w:rsidR="002D75FC" w:rsidRPr="009D7360" w:rsidRDefault="00967E34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加害人不依照保護令的內容，去戒酒或上心理諮商課程，構成「違反保護令罪」時，法院可以判處加害人幾年以下有期徒刑、拘役或科或併科罰金之刑罰？</w:t>
      </w:r>
      <w:r w:rsidR="00012C79" w:rsidRPr="009D7360">
        <w:t>（</w:t>
      </w:r>
      <w:r w:rsidR="00012C79" w:rsidRPr="009D7360">
        <w:t>1</w:t>
      </w:r>
      <w:r w:rsidR="00012C79" w:rsidRPr="009D7360">
        <w:t>）</w:t>
      </w:r>
      <w:r w:rsidR="002D75FC" w:rsidRPr="009D7360">
        <w:t>1</w:t>
      </w:r>
      <w:r w:rsidR="002D75FC" w:rsidRPr="009D7360">
        <w:rPr>
          <w:rFonts w:hint="eastAsia"/>
        </w:rPr>
        <w:t>年</w:t>
      </w:r>
      <w:r w:rsidR="00012C79" w:rsidRPr="009D7360">
        <w:t>（</w:t>
      </w:r>
      <w:r w:rsidR="00012C79" w:rsidRPr="009D7360">
        <w:t>2</w:t>
      </w:r>
      <w:r w:rsidR="00012C79" w:rsidRPr="009D7360">
        <w:t>）</w:t>
      </w:r>
      <w:r w:rsidR="002D75FC" w:rsidRPr="009D7360">
        <w:t>3</w:t>
      </w:r>
      <w:r w:rsidR="002D75FC" w:rsidRPr="009D7360">
        <w:rPr>
          <w:rFonts w:hint="eastAsia"/>
        </w:rPr>
        <w:t>年</w:t>
      </w:r>
      <w:r w:rsidR="00012C79" w:rsidRPr="009D7360">
        <w:t>（</w:t>
      </w:r>
      <w:r w:rsidR="00012C79" w:rsidRPr="009D7360">
        <w:t>3</w:t>
      </w:r>
      <w:r w:rsidR="00012C79" w:rsidRPr="009D7360">
        <w:t>）</w:t>
      </w:r>
      <w:r w:rsidR="002D75FC" w:rsidRPr="009D7360">
        <w:t>5</w:t>
      </w:r>
      <w:r w:rsidR="002D75FC" w:rsidRPr="009D7360">
        <w:rPr>
          <w:rFonts w:hint="eastAsia"/>
        </w:rPr>
        <w:t>年</w:t>
      </w:r>
      <w:r w:rsidR="00012C79" w:rsidRPr="009D7360">
        <w:t>（</w:t>
      </w:r>
      <w:r w:rsidR="00012C79" w:rsidRPr="009D7360">
        <w:t>4</w:t>
      </w:r>
      <w:r w:rsidR="00012C79" w:rsidRPr="009D7360">
        <w:t>）</w:t>
      </w:r>
      <w:r w:rsidR="002D75FC" w:rsidRPr="009D7360">
        <w:t xml:space="preserve"> 10</w:t>
      </w:r>
      <w:r w:rsidR="002D75FC" w:rsidRPr="009D7360">
        <w:rPr>
          <w:rFonts w:hint="eastAsia"/>
        </w:rPr>
        <w:t>年。</w:t>
      </w:r>
    </w:p>
    <w:p w14:paraId="250641E7" w14:textId="321B9324" w:rsidR="002D75FC" w:rsidRPr="009D7360" w:rsidRDefault="002D75FC" w:rsidP="005777BF">
      <w:pPr>
        <w:pStyle w:val="a"/>
      </w:pPr>
      <w:r w:rsidRPr="009D7360">
        <w:rPr>
          <w:rFonts w:hint="eastAsia"/>
        </w:rPr>
        <w:t>（</w:t>
      </w:r>
      <w:r w:rsidRPr="009D7360">
        <w:t>3</w:t>
      </w:r>
      <w:r w:rsidRPr="009D7360">
        <w:rPr>
          <w:rFonts w:hint="eastAsia"/>
        </w:rPr>
        <w:t>）被害人得聲請保護令，而保護令是由何機關所核發？</w:t>
      </w:r>
      <w:r w:rsidR="00012C79" w:rsidRPr="009D7360">
        <w:t>（</w:t>
      </w:r>
      <w:r w:rsidR="00012C79" w:rsidRPr="009D7360">
        <w:t>1</w:t>
      </w:r>
      <w:r w:rsidR="00012C79" w:rsidRPr="009D7360">
        <w:t>）</w:t>
      </w:r>
      <w:r w:rsidRPr="009D7360">
        <w:rPr>
          <w:rFonts w:hint="eastAsia"/>
        </w:rPr>
        <w:t>警察局警察</w:t>
      </w:r>
      <w:r w:rsidR="00012C79" w:rsidRPr="009D7360">
        <w:t>（</w:t>
      </w:r>
      <w:r w:rsidR="00012C79" w:rsidRPr="009D7360">
        <w:t>2</w:t>
      </w:r>
      <w:r w:rsidR="00012C79" w:rsidRPr="009D7360">
        <w:t>）</w:t>
      </w:r>
      <w:r w:rsidRPr="009D7360">
        <w:rPr>
          <w:rFonts w:hint="eastAsia"/>
        </w:rPr>
        <w:t>檢察官</w:t>
      </w:r>
      <w:r w:rsidR="00012C79" w:rsidRPr="009D7360">
        <w:t>（</w:t>
      </w:r>
      <w:r w:rsidR="00012C79" w:rsidRPr="009D7360">
        <w:t>3</w:t>
      </w:r>
      <w:r w:rsidR="00012C79" w:rsidRPr="009D7360">
        <w:t>）</w:t>
      </w:r>
      <w:r w:rsidRPr="009D7360">
        <w:rPr>
          <w:rFonts w:hint="eastAsia"/>
        </w:rPr>
        <w:t>法官</w:t>
      </w:r>
      <w:r w:rsidR="00012C79" w:rsidRPr="009D7360">
        <w:t>（</w:t>
      </w:r>
      <w:r w:rsidR="00012C79" w:rsidRPr="009D7360">
        <w:t>4</w:t>
      </w:r>
      <w:r w:rsidR="00012C79" w:rsidRPr="009D7360">
        <w:t>）</w:t>
      </w:r>
      <w:r w:rsidRPr="009D7360">
        <w:rPr>
          <w:rFonts w:hint="eastAsia"/>
        </w:rPr>
        <w:t>社會局社工</w:t>
      </w:r>
      <w:r w:rsidR="005777BF" w:rsidRPr="009D7360">
        <w:rPr>
          <w:rFonts w:hint="eastAsia"/>
        </w:rPr>
        <w:t>。</w:t>
      </w:r>
    </w:p>
    <w:p w14:paraId="2E8C731C" w14:textId="77777777" w:rsidR="00E72BE0" w:rsidRPr="009D7360" w:rsidRDefault="00E72BE0" w:rsidP="005777BF">
      <w:pPr>
        <w:pStyle w:val="1"/>
      </w:pPr>
      <w:r w:rsidRPr="009D7360">
        <w:rPr>
          <w:rFonts w:hint="eastAsia"/>
        </w:rPr>
        <w:t>◎</w:t>
      </w:r>
      <w:r w:rsidRPr="009D7360">
        <w:t>第3類毒品、著作權、預防被害</w:t>
      </w:r>
    </w:p>
    <w:p w14:paraId="5D28B5F0" w14:textId="77777777" w:rsidR="00E72BE0" w:rsidRPr="009D7360" w:rsidRDefault="00E72BE0" w:rsidP="005777BF">
      <w:pPr>
        <w:pStyle w:val="2"/>
      </w:pPr>
      <w:r w:rsidRPr="009D7360">
        <w:t>3-1</w:t>
      </w:r>
      <w:bookmarkStart w:id="9" w:name="毒品、藥物濫用"/>
      <w:r w:rsidRPr="009D7360">
        <w:t>毒品、藥物濫用</w:t>
      </w:r>
      <w:bookmarkEnd w:id="9"/>
      <w:r w:rsidRPr="009D7360">
        <w:t>(辨識毒品與吸毒者特徵、毒品相關刑責、預防拒絕之道)</w:t>
      </w:r>
    </w:p>
    <w:p w14:paraId="0746CEC5" w14:textId="2AD58673" w:rsidR="002D75FC" w:rsidRPr="009D7360" w:rsidRDefault="00967E34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搖頭丸是屬於第二級毒品。</w:t>
      </w:r>
    </w:p>
    <w:p w14:paraId="42770FCB" w14:textId="2782E716" w:rsidR="002D75FC" w:rsidRPr="009D7360" w:rsidRDefault="00967E34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第一次施用搖頭丸要先送觀察勒戒。</w:t>
      </w:r>
    </w:p>
    <w:p w14:paraId="6CA5A95F" w14:textId="5722C0D6" w:rsidR="002D75FC" w:rsidRPr="009D7360" w:rsidRDefault="00967E34" w:rsidP="005777BF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因為好奇而將同學給的搖頭丸帶回家收藏，如果沒有使用不會犯罪。</w:t>
      </w:r>
    </w:p>
    <w:p w14:paraId="47F9E5B4" w14:textId="74674D36" w:rsidR="002D75FC" w:rsidRPr="009D7360" w:rsidRDefault="00967E34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小方看到小炳毒癮發作，將搖頭丸免費拿給小炳吃，小方犯了：（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）販賣第二級毒品罪（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）轉讓第二級毒品罪（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）吸用第二級毒品罪（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）小方沒有犯罪</w:t>
      </w:r>
      <w:r w:rsidR="00313D41" w:rsidRPr="009D7360">
        <w:rPr>
          <w:rFonts w:hint="eastAsia"/>
        </w:rPr>
        <w:t>。</w:t>
      </w:r>
    </w:p>
    <w:p w14:paraId="3C229441" w14:textId="02BCA1E1" w:rsidR="002D75FC" w:rsidRPr="009D7360" w:rsidRDefault="00967E34" w:rsidP="005777BF">
      <w:pPr>
        <w:pStyle w:val="a"/>
      </w:pPr>
      <w:r w:rsidRPr="009D7360">
        <w:rPr>
          <w:rFonts w:hint="eastAsia"/>
        </w:rPr>
        <w:lastRenderedPageBreak/>
        <w:t>（</w:t>
      </w:r>
      <w:r w:rsidRPr="009D7360">
        <w:rPr>
          <w:rFonts w:hint="eastAsia"/>
        </w:rPr>
        <w:t>1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第一次施用搖頭丸者，會受什麼處罰：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「觀察勒戒」或「強制戒治」。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判處三年以下有期徒刑。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強制教育。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保護管束。</w:t>
      </w:r>
    </w:p>
    <w:p w14:paraId="159E63C6" w14:textId="07353F03" w:rsidR="002D75FC" w:rsidRPr="009D7360" w:rsidRDefault="005637AD" w:rsidP="005777BF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平常功課很重，以下何者是正當的解壓方式？（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）到學校附近的網咖，玩線上遊戲。（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）跟朋友一起去汽車旅館玩轟趴。（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）買幾瓶啤酒，和同學到公園喝酒解悶。（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）假日和家人或同學到戶外踏青散散心。</w:t>
      </w:r>
    </w:p>
    <w:p w14:paraId="797364D7" w14:textId="186091B0" w:rsidR="00E72BE0" w:rsidRPr="009D7360" w:rsidRDefault="00E72BE0" w:rsidP="007D77E8">
      <w:pPr>
        <w:pStyle w:val="2"/>
      </w:pPr>
      <w:r w:rsidRPr="009D7360">
        <w:t>3-2</w:t>
      </w:r>
      <w:bookmarkStart w:id="10" w:name="散布不當影片或不實言論、網路援交、網路交友、網購糾紛、網路遊戲"/>
      <w:r w:rsidRPr="009D7360">
        <w:t>散布不當影片或不實言論、網路援交、網路交友、網購糾紛、網路遊戲</w:t>
      </w:r>
      <w:bookmarkEnd w:id="10"/>
      <w:r w:rsidRPr="009D7360">
        <w:t>（盜用帳號、虛擬遊戲幣、寶物）等網路犯罪、非法影印、網路侵權等違反智慧財產權</w:t>
      </w:r>
    </w:p>
    <w:p w14:paraId="43DB87B8" w14:textId="0945D7DE" w:rsidR="002D75FC" w:rsidRPr="009D7360" w:rsidRDefault="00967E34" w:rsidP="007D77E8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好朋友們擁有對方部落格或線上遊戲的帳號、密碼一起練功打怪，是情義相挺的具體展現。</w:t>
      </w:r>
    </w:p>
    <w:p w14:paraId="57F27463" w14:textId="1089C8C1" w:rsidR="002D75FC" w:rsidRPr="009D7360" w:rsidRDefault="00967E34" w:rsidP="007D77E8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因為網際網路是公開的空間，所以在網路上發言必須謹慎。</w:t>
      </w:r>
    </w:p>
    <w:p w14:paraId="0B67CBF1" w14:textId="1450566B" w:rsidR="002D75FC" w:rsidRPr="009D7360" w:rsidRDefault="00967E34" w:rsidP="007D77E8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「大嘴巴的賤人」是個人的意見評價，和他人名譽無關。</w:t>
      </w:r>
    </w:p>
    <w:p w14:paraId="02C6327F" w14:textId="07E084BB" w:rsidR="002D75FC" w:rsidRPr="009D7360" w:rsidRDefault="005637AD" w:rsidP="007D77E8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小美擁有小莉某某小站的帳號和密碼，因此小美可以（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）登入小莉的帳號把內容全部刪除（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）登入小莉的帳號發言（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）登入小莉的帳號和小莉的男朋友說要分手（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）不得任意登入他人的帳號、密碼。</w:t>
      </w:r>
    </w:p>
    <w:p w14:paraId="7BE01397" w14:textId="1FC484C1" w:rsidR="002D75FC" w:rsidRPr="009D7360" w:rsidRDefault="005637AD" w:rsidP="007D77E8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下列何者為是（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）為表示親密無間，應該把自己的帳號、密碼跟好朋友分享（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）為了防止好友出賣自己，所以應該分享帳號、密碼，將共浴照片貼上去保證永不背叛（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）應該將別人的日記、文件、照片等公布到網路上，以免不慎遺失造成記憶上的空白（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）網路遊戲只是一種休閒方式，不應該全部分享帳號、密碼、練功產生虛擬道具、寶物、遊戲幣來充實班費。</w:t>
      </w:r>
    </w:p>
    <w:p w14:paraId="5E5C9070" w14:textId="59FD3112" w:rsidR="002D75FC" w:rsidRPr="009D7360" w:rsidRDefault="00967E34" w:rsidP="00313D41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3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下列對於網誌和</w:t>
      </w:r>
      <w:r w:rsidR="00313D41" w:rsidRPr="009D7360">
        <w:rPr>
          <w:rFonts w:hint="eastAsia"/>
        </w:rPr>
        <w:t>IG</w:t>
      </w:r>
      <w:r w:rsidR="002D75FC" w:rsidRPr="009D7360">
        <w:rPr>
          <w:rFonts w:hint="eastAsia"/>
        </w:rPr>
        <w:t>的使用方式，何者為是（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）在網路</w:t>
      </w:r>
      <w:r w:rsidR="00313D41" w:rsidRPr="009D7360">
        <w:rPr>
          <w:rFonts w:hint="eastAsia"/>
        </w:rPr>
        <w:t>IG</w:t>
      </w:r>
      <w:r w:rsidR="002D75FC" w:rsidRPr="009D7360">
        <w:rPr>
          <w:rFonts w:hint="eastAsia"/>
        </w:rPr>
        <w:t>將自己的行事曆、照片、心情日記、就醫紀錄公開，可以喚醒自己年輕的回憶，管他什麼隱私權（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）別人謾罵或誣陷他人的言論予以轉貼在自己的網誌上，因為只是轉貼，所以不會有言論責任的問題（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）應隨時注意資訊安全維護，並留意隱私權之內涵，不輕易將自己及家人的行程在網誌上全部公開，以免有心人有機可乘，利用全家外出時到家裡竊盜財物（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）會在我的</w:t>
      </w:r>
      <w:r w:rsidR="00313D41" w:rsidRPr="009D7360">
        <w:rPr>
          <w:rFonts w:hint="eastAsia"/>
        </w:rPr>
        <w:t>IG</w:t>
      </w:r>
      <w:r w:rsidR="002D75FC" w:rsidRPr="009D7360">
        <w:rPr>
          <w:rFonts w:hint="eastAsia"/>
        </w:rPr>
        <w:t>上留言或加入即時通上面的都是我的好朋友，朋友叫我去買遊戲點數卡應該馬上去樓下的便利商店幫忙買。</w:t>
      </w:r>
    </w:p>
    <w:p w14:paraId="3F57A9A2" w14:textId="05C48FAA" w:rsidR="00E72BE0" w:rsidRPr="009D7360" w:rsidRDefault="00E72BE0" w:rsidP="007D77E8">
      <w:pPr>
        <w:pStyle w:val="2"/>
      </w:pPr>
      <w:r w:rsidRPr="009D7360">
        <w:t>3-3</w:t>
      </w:r>
      <w:bookmarkStart w:id="11" w:name="反詐騙"/>
      <w:r w:rsidRPr="009D7360">
        <w:t>反詐騙</w:t>
      </w:r>
      <w:bookmarkEnd w:id="11"/>
      <w:r w:rsidRPr="009D7360">
        <w:t>(辨識詐騙行為特徵、165反詐騙諮詢專線、預防與拒絕之道)</w:t>
      </w:r>
    </w:p>
    <w:p w14:paraId="7E6D815F" w14:textId="61506E35" w:rsidR="002D75FC" w:rsidRPr="009D7360" w:rsidRDefault="00967E34" w:rsidP="007D77E8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要申請行動電話，可以跟手機店的臨時員工借證件申請門號。</w:t>
      </w:r>
    </w:p>
    <w:p w14:paraId="5B2F0796" w14:textId="12EBFCE1" w:rsidR="002D75FC" w:rsidRPr="009D7360" w:rsidRDefault="00967E34" w:rsidP="007D77E8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通訊行的臨時員工很聰明，會利用他人證件申辦信用卡，反正不用我們付錢，不需要去計較。</w:t>
      </w:r>
    </w:p>
    <w:p w14:paraId="3642F297" w14:textId="76B2EFF4" w:rsidR="002D75FC" w:rsidRPr="009D7360" w:rsidRDefault="00967E34" w:rsidP="007D77E8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反正爸爸每個月手機的通話費都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千多元，乾脆拿爸爸抽屜裡的舊證件去辦一支零元手機方便跟同學聯絡。</w:t>
      </w:r>
    </w:p>
    <w:p w14:paraId="0FFFBE2C" w14:textId="65A0CBF5" w:rsidR="002D75FC" w:rsidRPr="009D7360" w:rsidRDefault="00967E34" w:rsidP="007D77E8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313D41" w:rsidRPr="009D7360">
        <w:rPr>
          <w:rFonts w:hint="eastAsia"/>
        </w:rPr>
        <w:t>若</w:t>
      </w:r>
      <w:r w:rsidR="002D75FC" w:rsidRPr="009D7360">
        <w:rPr>
          <w:rFonts w:hint="eastAsia"/>
        </w:rPr>
        <w:t>當接到檢察官的電話時（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）說要監管帳戶時，要立即配合（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）撥打</w:t>
      </w:r>
      <w:r w:rsidR="002D75FC" w:rsidRPr="009D7360">
        <w:rPr>
          <w:rFonts w:hint="eastAsia"/>
        </w:rPr>
        <w:t>165</w:t>
      </w:r>
      <w:r w:rsidR="002D75FC" w:rsidRPr="009D7360">
        <w:rPr>
          <w:rFonts w:hint="eastAsia"/>
        </w:rPr>
        <w:t>查證（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）需要監管金融帳戶時，要踴躍提供金融卡。</w:t>
      </w:r>
    </w:p>
    <w:p w14:paraId="612F5BE0" w14:textId="41EBAD81" w:rsidR="002D75FC" w:rsidRPr="009D7360" w:rsidRDefault="00967E34" w:rsidP="007D77E8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1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以下對於提款機和匯款的敘述，何者為真（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）雖然提款機匯款金額有限制，仍然有可能成為詐騙的工具（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）遭詐騙之匯款時間在銀行下班之後，所以隔天再去報案還來得及（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）有人打電話說不小心將金錢匯入阿公的帳戶，因為人性本善，不需查證，必須立即抱持拾金不昧的精神轉匯回去（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）銀行的提款密碼有報警功能，只要故意將密碼輸入次序倒過來輸入，提款機就會自動報警。</w:t>
      </w:r>
    </w:p>
    <w:p w14:paraId="08651F54" w14:textId="7CC3E754" w:rsidR="002D75FC" w:rsidRPr="009D7360" w:rsidRDefault="005637AD" w:rsidP="007D77E8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小陳使用智慧型行動電話，首先需要注意什麼（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）先拿去程式破解，以便免費安裝付費軟體（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）不關程式來源為何，先安裝再說（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）把所有應用程式的定位系統打開（</w:t>
      </w:r>
      <w:r w:rsidR="002D75FC" w:rsidRPr="009D7360">
        <w:rPr>
          <w:rFonts w:hint="eastAsia"/>
        </w:rPr>
        <w:t>4</w:t>
      </w:r>
      <w:r w:rsidR="002D75FC" w:rsidRPr="009D7360">
        <w:rPr>
          <w:rFonts w:hint="eastAsia"/>
        </w:rPr>
        <w:t>）注意保護個人資料，不隨便安裝來路不明之程式。</w:t>
      </w:r>
    </w:p>
    <w:p w14:paraId="70F57380" w14:textId="77777777" w:rsidR="00E72BE0" w:rsidRPr="009D7360" w:rsidRDefault="00E72BE0" w:rsidP="00012C79">
      <w:pPr>
        <w:pStyle w:val="2"/>
      </w:pPr>
      <w:r w:rsidRPr="009D7360">
        <w:t>3-4</w:t>
      </w:r>
      <w:bookmarkStart w:id="12" w:name="預防被害、輸血安全"/>
      <w:r w:rsidRPr="009D7360">
        <w:t>預防被害、輸血安全</w:t>
      </w:r>
      <w:bookmarkEnd w:id="12"/>
      <w:r w:rsidRPr="009D7360">
        <w:t>（愛滋驗血）、打工安全、人口販運、動物保護</w:t>
      </w:r>
    </w:p>
    <w:p w14:paraId="11813161" w14:textId="0A93CC06" w:rsidR="002D75FC" w:rsidRPr="009D7360" w:rsidRDefault="00967E34" w:rsidP="00012C79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兒童及少年性交易防制條例第二條規定所稱「性交易」者指有對價之性交或猥褻行為。</w:t>
      </w:r>
    </w:p>
    <w:p w14:paraId="24500A17" w14:textId="0571164B" w:rsidR="002D75FC" w:rsidRPr="009D7360" w:rsidRDefault="00967E34" w:rsidP="00012C79">
      <w:pPr>
        <w:pStyle w:val="a"/>
      </w:pPr>
      <w:r w:rsidRPr="009D7360">
        <w:rPr>
          <w:rFonts w:hint="eastAsia"/>
        </w:rPr>
        <w:t>（×）</w:t>
      </w:r>
      <w:r w:rsidR="002D75FC" w:rsidRPr="009D7360">
        <w:rPr>
          <w:rFonts w:hint="eastAsia"/>
        </w:rPr>
        <w:t>滿</w:t>
      </w:r>
      <w:r w:rsidR="002D75FC" w:rsidRPr="009D7360">
        <w:rPr>
          <w:rFonts w:hint="eastAsia"/>
        </w:rPr>
        <w:t>16</w:t>
      </w:r>
      <w:r w:rsidR="002D75FC" w:rsidRPr="009D7360">
        <w:rPr>
          <w:rFonts w:hint="eastAsia"/>
        </w:rPr>
        <w:t>歲男子與滿</w:t>
      </w:r>
      <w:r w:rsidR="002D75FC" w:rsidRPr="009D7360">
        <w:rPr>
          <w:rFonts w:hint="eastAsia"/>
        </w:rPr>
        <w:t>15</w:t>
      </w:r>
      <w:r w:rsidR="002D75FC" w:rsidRPr="009D7360">
        <w:rPr>
          <w:rFonts w:hint="eastAsia"/>
        </w:rPr>
        <w:t>歲之女子，只要兩情相悅發生性行為是沒有罪的。</w:t>
      </w:r>
    </w:p>
    <w:p w14:paraId="2D9FE282" w14:textId="2D8BA07E" w:rsidR="002D75FC" w:rsidRPr="009D7360" w:rsidRDefault="00967E34" w:rsidP="00012C79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O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父母、養父母或監護人對未滿十八歲之子女、養子女或被監護人涉犯使其為性交易之罪者，兒童或少年、檢察官、兒童或少年最近尊親屬、主管機關、兒童或少年福利機構或其他利害關係人，得向法院聲請宣告停止其行使、負擔父母對於該兒童或少年之權利義務，另行選定監護人。</w:t>
      </w:r>
    </w:p>
    <w:p w14:paraId="1458B8EE" w14:textId="673892BD" w:rsidR="002D75FC" w:rsidRPr="009D7360" w:rsidRDefault="005637AD" w:rsidP="00012C79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當法院依審理之結果，認為該兒童或少年有從事性交易者，法院應裁定將其安置於中途學校，施予多久之特殊教育：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3</w:t>
      </w:r>
      <w:r w:rsidR="002D75FC" w:rsidRPr="009D7360">
        <w:rPr>
          <w:rFonts w:hint="eastAsia"/>
        </w:rPr>
        <w:t>個月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6</w:t>
      </w:r>
      <w:r w:rsidR="002D75FC" w:rsidRPr="009D7360">
        <w:rPr>
          <w:rFonts w:hint="eastAsia"/>
        </w:rPr>
        <w:t>個月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1</w:t>
      </w:r>
      <w:r w:rsidR="002D75FC" w:rsidRPr="009D7360">
        <w:rPr>
          <w:rFonts w:hint="eastAsia"/>
        </w:rPr>
        <w:t>年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2</w:t>
      </w:r>
      <w:r w:rsidR="002D75FC" w:rsidRPr="009D7360">
        <w:rPr>
          <w:rFonts w:hint="eastAsia"/>
        </w:rPr>
        <w:t>年</w:t>
      </w:r>
    </w:p>
    <w:p w14:paraId="2ABB3663" w14:textId="765C97CB" w:rsidR="002D75FC" w:rsidRPr="009D7360" w:rsidRDefault="005637AD" w:rsidP="00012C79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4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在下列何種媒體上散布播送或刊登足以引誘、媒介、暗示或其他促使人為性交易之訊息者，處五年以下有期徒刑，得併科新臺幣一百萬元以下罰金</w:t>
      </w:r>
      <w:r w:rsidR="00313D41" w:rsidRPr="009D7360">
        <w:rPr>
          <w:rFonts w:hint="eastAsia"/>
        </w:rPr>
        <w:t>？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廣告物、出版品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廣播、電視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電子訊號、電腦網路或其他媒體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以上皆是。</w:t>
      </w:r>
    </w:p>
    <w:p w14:paraId="6B224915" w14:textId="54617F00" w:rsidR="002D75FC" w:rsidRPr="009D7360" w:rsidRDefault="00967E34" w:rsidP="00012C79">
      <w:pPr>
        <w:pStyle w:val="a"/>
      </w:pPr>
      <w:r w:rsidRPr="009D7360">
        <w:rPr>
          <w:rFonts w:hint="eastAsia"/>
        </w:rPr>
        <w:t>（</w:t>
      </w:r>
      <w:r w:rsidRPr="009D7360">
        <w:rPr>
          <w:rFonts w:hint="eastAsia"/>
        </w:rPr>
        <w:t>2</w:t>
      </w:r>
      <w:r w:rsidRPr="009D7360">
        <w:rPr>
          <w:rFonts w:hint="eastAsia"/>
        </w:rPr>
        <w:t>）</w:t>
      </w:r>
      <w:r w:rsidR="002D75FC" w:rsidRPr="009D7360">
        <w:rPr>
          <w:rFonts w:hint="eastAsia"/>
        </w:rPr>
        <w:t>父母違背自己女兒之意願，共同將其強行賣給私娼寮從事性交易者，父母應負何責</w:t>
      </w:r>
      <w:r w:rsidR="002D75FC" w:rsidRPr="009D7360">
        <w:rPr>
          <w:rFonts w:hint="eastAsia"/>
        </w:rPr>
        <w:t>?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1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媒介性交易罪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2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略誘罪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3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強制性交罪</w:t>
      </w:r>
      <w:r w:rsidR="00012C79" w:rsidRPr="009D7360">
        <w:rPr>
          <w:rFonts w:hint="eastAsia"/>
        </w:rPr>
        <w:t>（</w:t>
      </w:r>
      <w:r w:rsidR="00012C79" w:rsidRPr="009D7360">
        <w:rPr>
          <w:rFonts w:hint="eastAsia"/>
        </w:rPr>
        <w:t>4</w:t>
      </w:r>
      <w:r w:rsidR="00012C79" w:rsidRPr="009D7360">
        <w:rPr>
          <w:rFonts w:hint="eastAsia"/>
        </w:rPr>
        <w:t>）</w:t>
      </w:r>
      <w:r w:rsidR="002D75FC" w:rsidRPr="009D7360">
        <w:rPr>
          <w:rFonts w:hint="eastAsia"/>
        </w:rPr>
        <w:t>和誘罪。</w:t>
      </w:r>
    </w:p>
    <w:sectPr w:rsidR="002D75FC" w:rsidRPr="009D7360" w:rsidSect="004921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4570" w:h="20636" w:code="12"/>
      <w:pgMar w:top="720" w:right="395" w:bottom="426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9DB27" w14:textId="77777777" w:rsidR="008B2670" w:rsidRDefault="008B2670" w:rsidP="00E635BC">
      <w:r>
        <w:separator/>
      </w:r>
    </w:p>
  </w:endnote>
  <w:endnote w:type="continuationSeparator" w:id="0">
    <w:p w14:paraId="5BF63DFC" w14:textId="77777777" w:rsidR="008B2670" w:rsidRDefault="008B2670" w:rsidP="00E635BC">
      <w:r>
        <w:continuationSeparator/>
      </w:r>
    </w:p>
  </w:endnote>
  <w:endnote w:type="continuationNotice" w:id="1">
    <w:p w14:paraId="02F4CC97" w14:textId="77777777" w:rsidR="008B2670" w:rsidRDefault="008B2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844B" w14:textId="77777777" w:rsidR="00E550BC" w:rsidRDefault="00E550BC">
    <w:pPr>
      <w:pStyle w:val="a9"/>
      <w:ind w:left="826" w:hanging="8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02DB" w14:textId="77777777" w:rsidR="00E550BC" w:rsidRDefault="00E550BC">
    <w:pPr>
      <w:pStyle w:val="a9"/>
      <w:ind w:left="826" w:hanging="8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8338E" w14:textId="77777777" w:rsidR="00E550BC" w:rsidRDefault="00E550BC">
    <w:pPr>
      <w:pStyle w:val="a9"/>
      <w:ind w:left="826" w:hanging="8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C691" w14:textId="77777777" w:rsidR="008B2670" w:rsidRDefault="008B2670" w:rsidP="00E635BC">
      <w:r>
        <w:separator/>
      </w:r>
    </w:p>
  </w:footnote>
  <w:footnote w:type="continuationSeparator" w:id="0">
    <w:p w14:paraId="1FDF248D" w14:textId="77777777" w:rsidR="008B2670" w:rsidRDefault="008B2670" w:rsidP="00E635BC">
      <w:r>
        <w:continuationSeparator/>
      </w:r>
    </w:p>
  </w:footnote>
  <w:footnote w:type="continuationNotice" w:id="1">
    <w:p w14:paraId="20C9F1FD" w14:textId="77777777" w:rsidR="008B2670" w:rsidRDefault="008B26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67251" w14:textId="77777777" w:rsidR="00E550BC" w:rsidRDefault="00E550BC">
    <w:pPr>
      <w:pStyle w:val="a7"/>
      <w:ind w:left="826" w:hanging="8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23D9C" w14:textId="62E4DE80" w:rsidR="00E550BC" w:rsidRPr="00492131" w:rsidRDefault="00492131" w:rsidP="00492131">
    <w:pPr>
      <w:pStyle w:val="a7"/>
      <w:ind w:left="1654" w:hanging="1654"/>
      <w:jc w:val="center"/>
      <w:rPr>
        <w:b/>
        <w:sz w:val="40"/>
      </w:rPr>
    </w:pPr>
    <w:r w:rsidRPr="00492131">
      <w:rPr>
        <w:rFonts w:hint="eastAsia"/>
        <w:b/>
        <w:sz w:val="40"/>
      </w:rPr>
      <w:t>新北市立永平高級中學1</w:t>
    </w:r>
    <w:r w:rsidRPr="00492131">
      <w:rPr>
        <w:b/>
        <w:sz w:val="40"/>
      </w:rPr>
      <w:t>1</w:t>
    </w:r>
    <w:r w:rsidR="00850CCA">
      <w:rPr>
        <w:rFonts w:hint="eastAsia"/>
        <w:b/>
        <w:sz w:val="40"/>
      </w:rPr>
      <w:t>2</w:t>
    </w:r>
    <w:r w:rsidRPr="00492131">
      <w:rPr>
        <w:rFonts w:hint="eastAsia"/>
        <w:b/>
        <w:sz w:val="40"/>
      </w:rPr>
      <w:t>學年度法律大會考</w:t>
    </w:r>
    <w:r w:rsidRPr="00492131">
      <w:rPr>
        <w:rFonts w:hint="eastAsia"/>
        <w:b/>
        <w:sz w:val="40"/>
        <w:bdr w:val="single" w:sz="4" w:space="0" w:color="auto"/>
      </w:rPr>
      <w:t>題庫</w:t>
    </w:r>
    <w:r w:rsidRPr="00492131">
      <w:rPr>
        <w:rFonts w:hint="eastAsia"/>
        <w:b/>
        <w:sz w:val="40"/>
      </w:rPr>
      <w:t xml:space="preserve"> </w:t>
    </w:r>
    <w:r w:rsidR="002D75FC">
      <w:rPr>
        <w:rFonts w:hint="eastAsia"/>
        <w:b/>
        <w:sz w:val="40"/>
      </w:rPr>
      <w:t>國中部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BADAA" w14:textId="4B31EF0B" w:rsidR="00E550BC" w:rsidRPr="00492131" w:rsidRDefault="00492131" w:rsidP="00492131">
    <w:pPr>
      <w:pStyle w:val="a7"/>
      <w:ind w:left="1654" w:hanging="1654"/>
      <w:jc w:val="center"/>
      <w:rPr>
        <w:b/>
        <w:sz w:val="40"/>
      </w:rPr>
    </w:pPr>
    <w:r w:rsidRPr="00492131">
      <w:rPr>
        <w:rFonts w:hint="eastAsia"/>
        <w:b/>
        <w:sz w:val="40"/>
      </w:rPr>
      <w:t>新北市立永平高級中學1</w:t>
    </w:r>
    <w:r w:rsidRPr="00492131">
      <w:rPr>
        <w:b/>
        <w:sz w:val="40"/>
      </w:rPr>
      <w:t>1</w:t>
    </w:r>
    <w:r w:rsidR="00ED2F30">
      <w:rPr>
        <w:rFonts w:hint="eastAsia"/>
        <w:b/>
        <w:sz w:val="40"/>
      </w:rPr>
      <w:t>2</w:t>
    </w:r>
    <w:r w:rsidRPr="00492131">
      <w:rPr>
        <w:rFonts w:hint="eastAsia"/>
        <w:b/>
        <w:sz w:val="40"/>
      </w:rPr>
      <w:t>學年度法律大會考</w:t>
    </w:r>
    <w:r w:rsidRPr="00492131">
      <w:rPr>
        <w:rFonts w:hint="eastAsia"/>
        <w:b/>
        <w:sz w:val="40"/>
        <w:bdr w:val="single" w:sz="4" w:space="0" w:color="auto"/>
      </w:rPr>
      <w:t>題庫</w:t>
    </w:r>
    <w:r w:rsidR="005211A2" w:rsidRPr="005211A2">
      <w:rPr>
        <w:rFonts w:hint="eastAsia"/>
        <w:b/>
        <w:sz w:val="40"/>
      </w:rPr>
      <w:t xml:space="preserve"> </w:t>
    </w:r>
    <w:r w:rsidR="005211A2">
      <w:rPr>
        <w:rFonts w:hint="eastAsia"/>
        <w:b/>
        <w:sz w:val="40"/>
      </w:rPr>
      <w:t>國中部</w:t>
    </w:r>
    <w:r w:rsidRPr="00492131">
      <w:rPr>
        <w:rFonts w:hint="eastAsia"/>
        <w:b/>
        <w:sz w:val="40"/>
      </w:rPr>
      <w:t>(請各班導師公告)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5620C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928D0"/>
    <w:multiLevelType w:val="hybridMultilevel"/>
    <w:tmpl w:val="E6BA1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194774"/>
    <w:multiLevelType w:val="hybridMultilevel"/>
    <w:tmpl w:val="E5105C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1F2501"/>
    <w:multiLevelType w:val="hybridMultilevel"/>
    <w:tmpl w:val="88327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37747"/>
    <w:multiLevelType w:val="multilevel"/>
    <w:tmpl w:val="5720EE7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981043"/>
    <w:multiLevelType w:val="hybridMultilevel"/>
    <w:tmpl w:val="B0B6DCA6"/>
    <w:lvl w:ilvl="0" w:tplc="A3EC33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4070F1"/>
    <w:multiLevelType w:val="multilevel"/>
    <w:tmpl w:val="2B6E92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A4D5A"/>
    <w:multiLevelType w:val="hybridMultilevel"/>
    <w:tmpl w:val="D98433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095F56"/>
    <w:multiLevelType w:val="hybridMultilevel"/>
    <w:tmpl w:val="7DAEF964"/>
    <w:lvl w:ilvl="0" w:tplc="D22808A8">
      <w:start w:val="1"/>
      <w:numFmt w:val="decimal"/>
      <w:pStyle w:val="a"/>
      <w:suff w:val="space"/>
      <w:lvlText w:val="%1."/>
      <w:lvlJc w:val="left"/>
      <w:pPr>
        <w:ind w:left="907" w:hanging="90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B0B47"/>
    <w:multiLevelType w:val="hybridMultilevel"/>
    <w:tmpl w:val="BBFAF2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122E46"/>
    <w:multiLevelType w:val="hybridMultilevel"/>
    <w:tmpl w:val="A3F47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CA50A5"/>
    <w:multiLevelType w:val="hybridMultilevel"/>
    <w:tmpl w:val="279AC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5927277"/>
    <w:multiLevelType w:val="hybridMultilevel"/>
    <w:tmpl w:val="3DD442CC"/>
    <w:lvl w:ilvl="0" w:tplc="4A8684CC">
      <w:start w:val="17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0D0366"/>
    <w:multiLevelType w:val="hybridMultilevel"/>
    <w:tmpl w:val="3000F1EA"/>
    <w:lvl w:ilvl="0" w:tplc="38E04812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6C2AB6"/>
    <w:multiLevelType w:val="hybridMultilevel"/>
    <w:tmpl w:val="92681148"/>
    <w:lvl w:ilvl="0" w:tplc="3C142BA4">
      <w:start w:val="17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421222"/>
    <w:multiLevelType w:val="hybridMultilevel"/>
    <w:tmpl w:val="D0BA0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C91425"/>
    <w:multiLevelType w:val="hybridMultilevel"/>
    <w:tmpl w:val="76365A4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58725177"/>
    <w:multiLevelType w:val="hybridMultilevel"/>
    <w:tmpl w:val="9AFC55C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59D051B9"/>
    <w:multiLevelType w:val="hybridMultilevel"/>
    <w:tmpl w:val="B5F2ABB0"/>
    <w:lvl w:ilvl="0" w:tplc="A3EC33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5D0684"/>
    <w:multiLevelType w:val="hybridMultilevel"/>
    <w:tmpl w:val="303029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EA75B4"/>
    <w:multiLevelType w:val="hybridMultilevel"/>
    <w:tmpl w:val="BA246B28"/>
    <w:lvl w:ilvl="0" w:tplc="A3EC33E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8631F5"/>
    <w:multiLevelType w:val="hybridMultilevel"/>
    <w:tmpl w:val="A28433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8E72B3"/>
    <w:multiLevelType w:val="hybridMultilevel"/>
    <w:tmpl w:val="2B6E92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B3F10"/>
    <w:multiLevelType w:val="multilevel"/>
    <w:tmpl w:val="2B6E92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8"/>
  </w:num>
  <w:num w:numId="5">
    <w:abstractNumId w:val="7"/>
  </w:num>
  <w:num w:numId="6">
    <w:abstractNumId w:val="22"/>
  </w:num>
  <w:num w:numId="7">
    <w:abstractNumId w:val="10"/>
  </w:num>
  <w:num w:numId="8">
    <w:abstractNumId w:val="13"/>
  </w:num>
  <w:num w:numId="9">
    <w:abstractNumId w:val="23"/>
  </w:num>
  <w:num w:numId="10">
    <w:abstractNumId w:val="6"/>
  </w:num>
  <w:num w:numId="11">
    <w:abstractNumId w:val="8"/>
  </w:num>
  <w:num w:numId="12">
    <w:abstractNumId w:val="19"/>
  </w:num>
  <w:num w:numId="13">
    <w:abstractNumId w:val="4"/>
  </w:num>
  <w:num w:numId="14">
    <w:abstractNumId w:val="12"/>
  </w:num>
  <w:num w:numId="15">
    <w:abstractNumId w:val="15"/>
  </w:num>
  <w:num w:numId="16">
    <w:abstractNumId w:val="1"/>
  </w:num>
  <w:num w:numId="17">
    <w:abstractNumId w:val="14"/>
  </w:num>
  <w:num w:numId="18">
    <w:abstractNumId w:val="11"/>
  </w:num>
  <w:num w:numId="19">
    <w:abstractNumId w:val="2"/>
  </w:num>
  <w:num w:numId="20">
    <w:abstractNumId w:val="3"/>
  </w:num>
  <w:num w:numId="21">
    <w:abstractNumId w:val="21"/>
  </w:num>
  <w:num w:numId="22">
    <w:abstractNumId w:val="16"/>
  </w:num>
  <w:num w:numId="23">
    <w:abstractNumId w:val="17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E0"/>
    <w:rsid w:val="00012C79"/>
    <w:rsid w:val="00041A23"/>
    <w:rsid w:val="000445B6"/>
    <w:rsid w:val="000677B3"/>
    <w:rsid w:val="00106390"/>
    <w:rsid w:val="00113705"/>
    <w:rsid w:val="00113CEC"/>
    <w:rsid w:val="001203A1"/>
    <w:rsid w:val="00130B7A"/>
    <w:rsid w:val="001A7F40"/>
    <w:rsid w:val="001E12D7"/>
    <w:rsid w:val="0021792E"/>
    <w:rsid w:val="002719DD"/>
    <w:rsid w:val="002D75FC"/>
    <w:rsid w:val="00302336"/>
    <w:rsid w:val="00313D41"/>
    <w:rsid w:val="0036183B"/>
    <w:rsid w:val="00365084"/>
    <w:rsid w:val="00365CC4"/>
    <w:rsid w:val="00371041"/>
    <w:rsid w:val="003737D5"/>
    <w:rsid w:val="00381A47"/>
    <w:rsid w:val="0038777B"/>
    <w:rsid w:val="004179E0"/>
    <w:rsid w:val="004451FB"/>
    <w:rsid w:val="00451424"/>
    <w:rsid w:val="0048657A"/>
    <w:rsid w:val="00492131"/>
    <w:rsid w:val="004C3B19"/>
    <w:rsid w:val="004C4AB8"/>
    <w:rsid w:val="004D7686"/>
    <w:rsid w:val="005211A2"/>
    <w:rsid w:val="00521B99"/>
    <w:rsid w:val="00541BAE"/>
    <w:rsid w:val="00551B27"/>
    <w:rsid w:val="00553E57"/>
    <w:rsid w:val="005637AD"/>
    <w:rsid w:val="005777BF"/>
    <w:rsid w:val="00587E36"/>
    <w:rsid w:val="005948E8"/>
    <w:rsid w:val="005A7002"/>
    <w:rsid w:val="005D34A6"/>
    <w:rsid w:val="005D4BA0"/>
    <w:rsid w:val="00610D5A"/>
    <w:rsid w:val="00613661"/>
    <w:rsid w:val="006860E0"/>
    <w:rsid w:val="00707225"/>
    <w:rsid w:val="00784697"/>
    <w:rsid w:val="007D77E8"/>
    <w:rsid w:val="007F59AA"/>
    <w:rsid w:val="0080443E"/>
    <w:rsid w:val="00827BEA"/>
    <w:rsid w:val="00837D45"/>
    <w:rsid w:val="00850CCA"/>
    <w:rsid w:val="0086485F"/>
    <w:rsid w:val="008734ED"/>
    <w:rsid w:val="00893C13"/>
    <w:rsid w:val="008A4273"/>
    <w:rsid w:val="008B2670"/>
    <w:rsid w:val="008D0BC2"/>
    <w:rsid w:val="00942DE4"/>
    <w:rsid w:val="00967E34"/>
    <w:rsid w:val="009A53F6"/>
    <w:rsid w:val="009C1592"/>
    <w:rsid w:val="009C6BC4"/>
    <w:rsid w:val="009D3307"/>
    <w:rsid w:val="009D35C8"/>
    <w:rsid w:val="009D7360"/>
    <w:rsid w:val="009E4BD7"/>
    <w:rsid w:val="009F28F6"/>
    <w:rsid w:val="009F338B"/>
    <w:rsid w:val="00A051BA"/>
    <w:rsid w:val="00A202C2"/>
    <w:rsid w:val="00A733B4"/>
    <w:rsid w:val="00A74DC2"/>
    <w:rsid w:val="00AA720E"/>
    <w:rsid w:val="00AD04C0"/>
    <w:rsid w:val="00B116AE"/>
    <w:rsid w:val="00B25878"/>
    <w:rsid w:val="00BC28FB"/>
    <w:rsid w:val="00BC6B2E"/>
    <w:rsid w:val="00BE3707"/>
    <w:rsid w:val="00C16EDD"/>
    <w:rsid w:val="00C4768D"/>
    <w:rsid w:val="00C54727"/>
    <w:rsid w:val="00C8282B"/>
    <w:rsid w:val="00CD5930"/>
    <w:rsid w:val="00CE2F34"/>
    <w:rsid w:val="00D01BAC"/>
    <w:rsid w:val="00D15D01"/>
    <w:rsid w:val="00D2282D"/>
    <w:rsid w:val="00D506D1"/>
    <w:rsid w:val="00D55440"/>
    <w:rsid w:val="00D70967"/>
    <w:rsid w:val="00D91728"/>
    <w:rsid w:val="00D97986"/>
    <w:rsid w:val="00DA295A"/>
    <w:rsid w:val="00DA4957"/>
    <w:rsid w:val="00DC1A25"/>
    <w:rsid w:val="00DD46AD"/>
    <w:rsid w:val="00DF360E"/>
    <w:rsid w:val="00E1240F"/>
    <w:rsid w:val="00E550BC"/>
    <w:rsid w:val="00E573FE"/>
    <w:rsid w:val="00E57DEC"/>
    <w:rsid w:val="00E635BC"/>
    <w:rsid w:val="00E72BE0"/>
    <w:rsid w:val="00E74E1F"/>
    <w:rsid w:val="00E8658B"/>
    <w:rsid w:val="00E8696E"/>
    <w:rsid w:val="00ED2F30"/>
    <w:rsid w:val="00ED57C2"/>
    <w:rsid w:val="00F21436"/>
    <w:rsid w:val="00F82FB9"/>
    <w:rsid w:val="00FA4DCE"/>
    <w:rsid w:val="00FB36DA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BE54"/>
  <w15:docId w15:val="{A8B06A80-8213-413E-9661-D8CFAA9E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8658B"/>
    <w:pPr>
      <w:widowControl w:val="0"/>
      <w:ind w:left="991" w:hangingChars="413" w:hanging="991"/>
    </w:pPr>
    <w:rPr>
      <w:rFonts w:ascii="標楷體" w:eastAsia="標楷體" w:hAnsi="標楷體"/>
      <w:kern w:val="2"/>
      <w:sz w:val="24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E8658B"/>
    <w:pPr>
      <w:outlineLv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9C1592"/>
    <w:pPr>
      <w:ind w:leftChars="118" w:left="1274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 Spacing"/>
    <w:uiPriority w:val="1"/>
    <w:qFormat/>
    <w:rsid w:val="00E8658B"/>
    <w:pPr>
      <w:widowControl w:val="0"/>
      <w:numPr>
        <w:numId w:val="25"/>
      </w:numPr>
    </w:pPr>
    <w:rPr>
      <w:rFonts w:ascii="Times New Roman" w:eastAsia="標楷體" w:hAnsi="標楷體"/>
      <w:color w:val="000000"/>
      <w:kern w:val="2"/>
      <w:sz w:val="24"/>
      <w:szCs w:val="28"/>
    </w:rPr>
  </w:style>
  <w:style w:type="paragraph" w:styleId="a4">
    <w:name w:val="List Paragraph"/>
    <w:basedOn w:val="a0"/>
    <w:uiPriority w:val="34"/>
    <w:qFormat/>
    <w:rsid w:val="00E8658B"/>
    <w:pPr>
      <w:ind w:leftChars="200" w:left="480"/>
    </w:pPr>
  </w:style>
  <w:style w:type="paragraph" w:styleId="a5">
    <w:name w:val="Balloon Text"/>
    <w:basedOn w:val="a0"/>
    <w:link w:val="a6"/>
    <w:uiPriority w:val="99"/>
    <w:semiHidden/>
    <w:unhideWhenUsed/>
    <w:rsid w:val="00E8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E865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86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8658B"/>
    <w:rPr>
      <w:rFonts w:ascii="標楷體" w:eastAsia="標楷體" w:hAnsi="標楷體"/>
      <w:kern w:val="2"/>
    </w:rPr>
  </w:style>
  <w:style w:type="paragraph" w:styleId="a9">
    <w:name w:val="footer"/>
    <w:basedOn w:val="a0"/>
    <w:link w:val="aa"/>
    <w:uiPriority w:val="99"/>
    <w:unhideWhenUsed/>
    <w:rsid w:val="00E86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E8658B"/>
    <w:rPr>
      <w:rFonts w:ascii="標楷體" w:eastAsia="標楷體" w:hAnsi="標楷體"/>
      <w:kern w:val="2"/>
    </w:rPr>
  </w:style>
  <w:style w:type="character" w:customStyle="1" w:styleId="10">
    <w:name w:val="標題 1 字元"/>
    <w:basedOn w:val="a1"/>
    <w:link w:val="1"/>
    <w:uiPriority w:val="9"/>
    <w:rsid w:val="00E8658B"/>
    <w:rPr>
      <w:rFonts w:ascii="標楷體" w:eastAsia="標楷體" w:hAnsi="標楷體"/>
      <w:kern w:val="2"/>
      <w:sz w:val="24"/>
      <w:szCs w:val="22"/>
    </w:rPr>
  </w:style>
  <w:style w:type="character" w:customStyle="1" w:styleId="20">
    <w:name w:val="標題 2 字元"/>
    <w:basedOn w:val="a1"/>
    <w:link w:val="2"/>
    <w:uiPriority w:val="9"/>
    <w:rsid w:val="009C1592"/>
    <w:rPr>
      <w:rFonts w:ascii="標楷體" w:eastAsia="標楷體" w:hAnsi="標楷體"/>
      <w:kern w:val="2"/>
      <w:sz w:val="24"/>
      <w:szCs w:val="22"/>
    </w:rPr>
  </w:style>
  <w:style w:type="paragraph" w:styleId="ab">
    <w:name w:val="Revision"/>
    <w:hidden/>
    <w:uiPriority w:val="71"/>
    <w:semiHidden/>
    <w:rsid w:val="00BC28FB"/>
    <w:rPr>
      <w:rFonts w:ascii="標楷體" w:eastAsia="標楷體" w:hAnsi="標楷體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811EC-AADD-4D15-9BAC-F9D86D458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訓育組副組長</cp:lastModifiedBy>
  <cp:revision>3</cp:revision>
  <cp:lastPrinted>2022-08-04T01:28:00Z</cp:lastPrinted>
  <dcterms:created xsi:type="dcterms:W3CDTF">2023-08-17T08:15:00Z</dcterms:created>
  <dcterms:modified xsi:type="dcterms:W3CDTF">2023-08-18T07:28:00Z</dcterms:modified>
</cp:coreProperties>
</file>