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74D1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74D19" w:rsidP="00EB0F0E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74D1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法律系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74D1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674D1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954C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674D1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674D19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74D19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67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1.對鞭刑的看法?</w:t>
            </w:r>
          </w:p>
          <w:p w:rsidR="0023549A" w:rsidRPr="00A3189C" w:rsidRDefault="0067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2.法律是什麼?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74D1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74D19" w:rsidRDefault="00674D19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其他佔(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674D19" w:rsidRPr="00674D19" w:rsidRDefault="0023549A" w:rsidP="00674D19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Pr="00674D19">
              <w:rPr>
                <w:rFonts w:ascii="華康中圓體" w:eastAsia="華康中圓體" w:hAnsi="新細明體" w:hint="eastAsia"/>
              </w:rPr>
              <w:t xml:space="preserve"> </w:t>
            </w:r>
            <w:r w:rsidR="00674D19" w:rsidRPr="00674D19">
              <w:rPr>
                <w:rFonts w:ascii="華康中圓體" w:eastAsia="華康中圓體" w:hAnsi="新細明體" w:hint="eastAsia"/>
              </w:rPr>
              <w:t>關於申請動機，還有對法律的理解要寫得很詳盡</w:t>
            </w:r>
          </w:p>
          <w:p w:rsidR="0023549A" w:rsidRPr="00674D1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74D19">
              <w:rPr>
                <w:rFonts w:ascii="華康中圓體" w:eastAsia="華康中圓體" w:hAnsi="新細明體" w:hint="eastAsia"/>
              </w:rPr>
              <w:t>保持平常心，盡量多跟教授聊天，要去網站上看他們的課程和設備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74D1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C67" w:rsidRDefault="00390C67" w:rsidP="00A35284">
      <w:r>
        <w:separator/>
      </w:r>
    </w:p>
  </w:endnote>
  <w:endnote w:type="continuationSeparator" w:id="0">
    <w:p w:rsidR="00390C67" w:rsidRDefault="00390C6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C67" w:rsidRDefault="00390C67" w:rsidP="00A35284">
      <w:r>
        <w:separator/>
      </w:r>
    </w:p>
  </w:footnote>
  <w:footnote w:type="continuationSeparator" w:id="0">
    <w:p w:rsidR="00390C67" w:rsidRDefault="00390C6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43621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0C67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74D19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653EB"/>
    <w:rsid w:val="009954CF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高中輔導室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2016-05-10T15:29:00Z</dcterms:created>
  <dcterms:modified xsi:type="dcterms:W3CDTF">2016-05-26T02:21:00Z</dcterms:modified>
</cp:coreProperties>
</file>